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C365D" w14:textId="77777777" w:rsidR="004E2DC0" w:rsidRDefault="004E2D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</w:pPr>
    </w:p>
    <w:p w14:paraId="20C0753A" w14:textId="1E4B725F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E45F2F9" w:rsidR="00011A19" w:rsidRDefault="004538E9">
      <w:pPr>
        <w:pStyle w:val="Ttulo11"/>
        <w:spacing w:before="93"/>
        <w:ind w:left="2674" w:right="2650" w:firstLine="0"/>
        <w:jc w:val="center"/>
      </w:pPr>
      <w:r w:rsidRPr="00B27228">
        <w:t>AUTORIZAÇÃO</w:t>
      </w:r>
      <w:r>
        <w:t xml:space="preserve"> DE COMPRA</w:t>
      </w:r>
    </w:p>
    <w:p w14:paraId="20C0753E" w14:textId="77777777" w:rsidR="00011A1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color w:val="000000"/>
        </w:rPr>
      </w:pPr>
      <w:r>
        <w:rPr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0C07540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3"/>
          <w:szCs w:val="33"/>
        </w:rPr>
      </w:pPr>
    </w:p>
    <w:p w14:paraId="5B32DD2C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Considerações Iniciais</w:t>
      </w:r>
    </w:p>
    <w:p w14:paraId="495BD127" w14:textId="3BA1F58C" w:rsidR="004E2DC0" w:rsidRDefault="004E2DC0" w:rsidP="004E2DC0">
      <w:pPr>
        <w:pStyle w:val="NormalWeb"/>
      </w:pPr>
      <w:r>
        <w:t xml:space="preserve">Trata a presente autorização da aquisição do produto relacionado no </w:t>
      </w:r>
      <w:r>
        <w:rPr>
          <w:rStyle w:val="Forte"/>
        </w:rPr>
        <w:t>Requerimento de Aquisição nº 0</w:t>
      </w:r>
      <w:r w:rsidR="006D5B7E">
        <w:rPr>
          <w:rStyle w:val="Forte"/>
        </w:rPr>
        <w:t>30</w:t>
      </w:r>
      <w:r>
        <w:rPr>
          <w:rStyle w:val="Forte"/>
        </w:rPr>
        <w:t>/2025</w:t>
      </w:r>
      <w:r>
        <w:t>.</w:t>
      </w:r>
      <w:r>
        <w:br/>
        <w:t>Valido, neste momento, o objeto da contratação, a justificativa para sua necessidade e as especificações requeridas.</w:t>
      </w:r>
    </w:p>
    <w:p w14:paraId="62739BC9" w14:textId="77777777" w:rsidR="004E2DC0" w:rsidRDefault="00A14A41" w:rsidP="004E2DC0">
      <w:r>
        <w:pict w14:anchorId="4341D778">
          <v:rect id="_x0000_i1025" style="width:0;height:1.5pt" o:hralign="center" o:hrstd="t" o:hr="t" fillcolor="#a0a0a0" stroked="f"/>
        </w:pict>
      </w:r>
    </w:p>
    <w:p w14:paraId="082C46F7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Tipo de Contratação Direta</w:t>
      </w:r>
    </w:p>
    <w:p w14:paraId="25AB1626" w14:textId="77777777" w:rsidR="004E2DC0" w:rsidRDefault="004E2DC0" w:rsidP="004E2DC0">
      <w:pPr>
        <w:pStyle w:val="NormalWeb"/>
      </w:pPr>
      <w:r>
        <w:t xml:space="preserve">A presente compra se dará por </w:t>
      </w:r>
      <w:r>
        <w:rPr>
          <w:rStyle w:val="Forte"/>
        </w:rPr>
        <w:t>dispensa de licitação</w:t>
      </w:r>
      <w:r>
        <w:t xml:space="preserve">, nos termos do </w:t>
      </w:r>
      <w:r>
        <w:rPr>
          <w:rStyle w:val="Forte"/>
        </w:rPr>
        <w:t>art. 75, inciso II, da Lei Federal nº 14.133/2021</w:t>
      </w:r>
      <w:r>
        <w:t>.</w:t>
      </w:r>
    </w:p>
    <w:p w14:paraId="2F7D6DEC" w14:textId="77777777" w:rsidR="004E2DC0" w:rsidRDefault="00A14A41" w:rsidP="004E2DC0">
      <w:r>
        <w:pict w14:anchorId="4FF3E7AA">
          <v:rect id="_x0000_i1026" style="width:0;height:1.5pt" o:hralign="center" o:hrstd="t" o:hr="t" fillcolor="#a0a0a0" stroked="f"/>
        </w:pict>
      </w:r>
    </w:p>
    <w:p w14:paraId="79EEC076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Dispensa de Contrato</w:t>
      </w:r>
    </w:p>
    <w:p w14:paraId="575A64E1" w14:textId="77777777" w:rsidR="004E2DC0" w:rsidRDefault="004E2DC0" w:rsidP="004E2DC0">
      <w:pPr>
        <w:pStyle w:val="NormalWeb"/>
      </w:pPr>
      <w:r>
        <w:t>(Art. 95, §2º, da Lei nº 14.133/2021)</w:t>
      </w:r>
      <w:r>
        <w:br/>
        <w:t xml:space="preserve">Fica </w:t>
      </w:r>
      <w:r>
        <w:rPr>
          <w:rStyle w:val="Forte"/>
        </w:rPr>
        <w:t>dispensada a assinatura de contrato</w:t>
      </w:r>
      <w:r>
        <w:t>, por se tratar de contratação direta nos termos da Lei de Licitações.</w:t>
      </w:r>
    </w:p>
    <w:p w14:paraId="41DCE8E0" w14:textId="77777777" w:rsidR="004E2DC0" w:rsidRDefault="00A14A41" w:rsidP="004E2DC0">
      <w:r>
        <w:pict w14:anchorId="5B0B5320">
          <v:rect id="_x0000_i1027" style="width:0;height:1.5pt" o:hralign="center" o:hrstd="t" o:hr="t" fillcolor="#a0a0a0" stroked="f"/>
        </w:pict>
      </w:r>
    </w:p>
    <w:p w14:paraId="52DEAABF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Documentação (Art. 72 da Lei nº 14.133/2021)</w:t>
      </w:r>
    </w:p>
    <w:p w14:paraId="43494544" w14:textId="77777777" w:rsidR="004E2DC0" w:rsidRDefault="004E2DC0" w:rsidP="004E2DC0">
      <w:pPr>
        <w:pStyle w:val="NormalWeb"/>
      </w:pPr>
      <w:r>
        <w:t>No processo de contratação por dispensa, ficou demonstrado o atendimento dos requisitos legais:</w:t>
      </w:r>
    </w:p>
    <w:p w14:paraId="6CF32069" w14:textId="77777777" w:rsidR="004E2DC0" w:rsidRDefault="004E2DC0" w:rsidP="004E2DC0">
      <w:pPr>
        <w:pStyle w:val="NormalWeb"/>
        <w:numPr>
          <w:ilvl w:val="0"/>
          <w:numId w:val="4"/>
        </w:numPr>
      </w:pPr>
      <w:r>
        <w:t>Haver demanda formalizada;</w:t>
      </w:r>
    </w:p>
    <w:p w14:paraId="462F4CC3" w14:textId="77777777" w:rsidR="004E2DC0" w:rsidRDefault="004E2DC0" w:rsidP="004E2DC0">
      <w:pPr>
        <w:pStyle w:val="NormalWeb"/>
        <w:numPr>
          <w:ilvl w:val="0"/>
          <w:numId w:val="4"/>
        </w:numPr>
      </w:pPr>
      <w:r>
        <w:t>Haver estimativa da despesa;</w:t>
      </w:r>
    </w:p>
    <w:p w14:paraId="1FA0AEFB" w14:textId="77777777" w:rsidR="004E2DC0" w:rsidRDefault="004E2DC0" w:rsidP="004E2DC0">
      <w:pPr>
        <w:pStyle w:val="NormalWeb"/>
        <w:numPr>
          <w:ilvl w:val="0"/>
          <w:numId w:val="4"/>
        </w:numPr>
      </w:pPr>
      <w:r>
        <w:t>Haver parecer jurídico ou decisão da Assessoria Jurídica que o dispensou;</w:t>
      </w:r>
    </w:p>
    <w:p w14:paraId="72659A5D" w14:textId="77777777" w:rsidR="004E2DC0" w:rsidRDefault="004E2DC0" w:rsidP="004E2DC0">
      <w:pPr>
        <w:pStyle w:val="NormalWeb"/>
        <w:numPr>
          <w:ilvl w:val="0"/>
          <w:numId w:val="4"/>
        </w:numPr>
      </w:pPr>
      <w:r>
        <w:t>Demonstração da compatibilidade da previsão orçamentária com o compromisso assumido, conforme relatório “Relação da Despesa com Saldo Atual”, anexo ao processo.</w:t>
      </w:r>
    </w:p>
    <w:p w14:paraId="3EDFD10E" w14:textId="77777777" w:rsidR="004E2DC0" w:rsidRDefault="00A14A41" w:rsidP="004E2DC0">
      <w:r>
        <w:pict w14:anchorId="5C80E1D1">
          <v:rect id="_x0000_i1028" style="width:0;height:1.5pt" o:hralign="center" o:hrstd="t" o:hr="t" fillcolor="#a0a0a0" stroked="f"/>
        </w:pict>
      </w:r>
    </w:p>
    <w:p w14:paraId="06469AF7" w14:textId="77777777" w:rsidR="004E2DC0" w:rsidRDefault="004E2DC0" w:rsidP="004E2DC0">
      <w:pPr>
        <w:pStyle w:val="Ttulo3"/>
        <w:rPr>
          <w:rStyle w:val="Forte"/>
          <w:b/>
          <w:bCs w:val="0"/>
        </w:rPr>
      </w:pPr>
    </w:p>
    <w:p w14:paraId="2B63D5E3" w14:textId="013FC3C9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Comprovação da Habilitação (Art. 72, inciso V)</w:t>
      </w:r>
    </w:p>
    <w:p w14:paraId="30112A1A" w14:textId="77777777" w:rsidR="004E2DC0" w:rsidRDefault="004E2DC0" w:rsidP="004E2DC0">
      <w:pPr>
        <w:pStyle w:val="NormalWeb"/>
      </w:pPr>
      <w:r>
        <w:t xml:space="preserve">Fica </w:t>
      </w:r>
      <w:r>
        <w:rPr>
          <w:rStyle w:val="Forte"/>
        </w:rPr>
        <w:t>dispensada integralmente</w:t>
      </w:r>
      <w:r>
        <w:t xml:space="preserve"> a apresentação da documentação de habilitação, conforme preconiza o inciso III do </w:t>
      </w:r>
      <w:r>
        <w:rPr>
          <w:rStyle w:val="Forte"/>
        </w:rPr>
        <w:t>art. 70 da Lei nº 14.133/2021</w:t>
      </w:r>
      <w:r>
        <w:t>, por se tratar de valor inferior a 1/4 (um quarto) do limite para dispensa de licitação em compras.</w:t>
      </w:r>
    </w:p>
    <w:p w14:paraId="1D88E99C" w14:textId="77777777" w:rsidR="004E2DC0" w:rsidRDefault="00A14A41" w:rsidP="004E2DC0">
      <w:r>
        <w:pict w14:anchorId="5763FE0B">
          <v:rect id="_x0000_i1029" style="width:0;height:1.5pt" o:hralign="center" o:hrstd="t" o:hr="t" fillcolor="#a0a0a0" stroked="f"/>
        </w:pict>
      </w:r>
    </w:p>
    <w:p w14:paraId="2876C80F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Fornecedor</w:t>
      </w:r>
    </w:p>
    <w:p w14:paraId="6F3DD608" w14:textId="6D48B682" w:rsidR="00E126B7" w:rsidRPr="001F527D" w:rsidRDefault="00E126B7" w:rsidP="00E126B7">
      <w:pPr>
        <w:spacing w:before="9"/>
        <w:rPr>
          <w:rFonts w:ascii="Times New Roman" w:hAnsi="Times New Roman" w:cs="Times New Roman"/>
        </w:rPr>
      </w:pPr>
      <w:r w:rsidRPr="001F527D">
        <w:rPr>
          <w:rStyle w:val="Forte"/>
          <w:rFonts w:ascii="Times New Roman" w:hAnsi="Times New Roman" w:cs="Times New Roman"/>
          <w:sz w:val="24"/>
          <w:szCs w:val="24"/>
        </w:rPr>
        <w:t>Razão Social: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 w:rsidR="000625B7">
        <w:rPr>
          <w:rFonts w:ascii="Times New Roman" w:hAnsi="Times New Roman" w:cs="Times New Roman"/>
          <w:sz w:val="24"/>
          <w:szCs w:val="24"/>
        </w:rPr>
        <w:t>Lucelia Rodrigues ( Malharia Santa Inês)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 xml:space="preserve">CNPJ – CPF: </w:t>
      </w:r>
      <w:r w:rsidR="00804211">
        <w:rPr>
          <w:rFonts w:ascii="Times New Roman" w:eastAsia="Arial" w:hAnsi="Times New Roman" w:cs="Times New Roman"/>
          <w:sz w:val="24"/>
          <w:szCs w:val="24"/>
        </w:rPr>
        <w:t xml:space="preserve">11.743.345/0001-51 </w:t>
      </w:r>
      <w:r w:rsidR="00804211">
        <w:rPr>
          <w:rStyle w:val="Forte"/>
          <w:rFonts w:ascii="Times New Roman" w:hAnsi="Times New Roman" w:cs="Times New Roman"/>
          <w:sz w:val="24"/>
          <w:szCs w:val="24"/>
        </w:rPr>
        <w:t xml:space="preserve">IE: </w:t>
      </w:r>
      <w:r w:rsidR="00804211">
        <w:rPr>
          <w:rFonts w:ascii="Times New Roman" w:eastAsia="Arial" w:hAnsi="Times New Roman" w:cs="Times New Roman"/>
          <w:sz w:val="24"/>
          <w:szCs w:val="24"/>
        </w:rPr>
        <w:t>002977388.0060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Endereço Completo: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 w:rsidR="0002567F">
        <w:rPr>
          <w:rFonts w:ascii="Times New Roman" w:hAnsi="Times New Roman" w:cs="Times New Roman"/>
          <w:sz w:val="24"/>
          <w:szCs w:val="24"/>
        </w:rPr>
        <w:t xml:space="preserve">Av </w:t>
      </w:r>
      <w:r w:rsidR="00735E59">
        <w:rPr>
          <w:rFonts w:ascii="Times New Roman" w:hAnsi="Times New Roman" w:cs="Times New Roman"/>
          <w:sz w:val="24"/>
          <w:szCs w:val="24"/>
        </w:rPr>
        <w:t>Espirito Santo</w:t>
      </w:r>
      <w:r w:rsidRPr="00C077B8">
        <w:rPr>
          <w:rFonts w:ascii="Times New Roman" w:hAnsi="Times New Roman" w:cs="Times New Roman"/>
          <w:sz w:val="24"/>
          <w:szCs w:val="24"/>
        </w:rPr>
        <w:t xml:space="preserve">, </w:t>
      </w:r>
      <w:r w:rsidR="00735E59">
        <w:rPr>
          <w:rFonts w:ascii="Times New Roman" w:hAnsi="Times New Roman" w:cs="Times New Roman"/>
          <w:sz w:val="24"/>
          <w:szCs w:val="24"/>
        </w:rPr>
        <w:t>146 Loja 1, Centro</w:t>
      </w:r>
      <w:r w:rsidR="000015A2">
        <w:rPr>
          <w:rFonts w:ascii="Times New Roman" w:hAnsi="Times New Roman" w:cs="Times New Roman"/>
          <w:sz w:val="24"/>
          <w:szCs w:val="24"/>
        </w:rPr>
        <w:t xml:space="preserve"> </w:t>
      </w:r>
      <w:r w:rsidRPr="00C077B8">
        <w:rPr>
          <w:rFonts w:ascii="Times New Roman" w:hAnsi="Times New Roman" w:cs="Times New Roman"/>
          <w:sz w:val="24"/>
          <w:szCs w:val="24"/>
        </w:rPr>
        <w:t xml:space="preserve">– </w:t>
      </w:r>
      <w:r w:rsidR="003E236B">
        <w:rPr>
          <w:rFonts w:ascii="Times New Roman" w:hAnsi="Times New Roman" w:cs="Times New Roman"/>
          <w:sz w:val="24"/>
          <w:szCs w:val="24"/>
        </w:rPr>
        <w:t>Poços de Caldas</w:t>
      </w:r>
      <w:r w:rsidRPr="00C077B8">
        <w:rPr>
          <w:rFonts w:ascii="Times New Roman" w:hAnsi="Times New Roman" w:cs="Times New Roman"/>
          <w:sz w:val="24"/>
          <w:szCs w:val="24"/>
        </w:rPr>
        <w:t xml:space="preserve"> MG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Telefone para Contato:</w:t>
      </w:r>
      <w:r w:rsidRPr="001F527D">
        <w:rPr>
          <w:rFonts w:ascii="Times New Roman" w:hAnsi="Times New Roman" w:cs="Times New Roman"/>
          <w:sz w:val="24"/>
          <w:szCs w:val="24"/>
        </w:rPr>
        <w:t xml:space="preserve"> </w:t>
      </w:r>
      <w:r w:rsidRPr="003014C0">
        <w:rPr>
          <w:rFonts w:ascii="Times New Roman" w:hAnsi="Times New Roman" w:cs="Times New Roman"/>
          <w:sz w:val="24"/>
          <w:szCs w:val="24"/>
        </w:rPr>
        <w:t xml:space="preserve">(35) </w:t>
      </w:r>
      <w:r w:rsidR="003E236B">
        <w:rPr>
          <w:rFonts w:ascii="Times New Roman" w:hAnsi="Times New Roman" w:cs="Times New Roman"/>
          <w:sz w:val="24"/>
          <w:szCs w:val="24"/>
        </w:rPr>
        <w:t>3722-</w:t>
      </w:r>
      <w:r w:rsidR="006B3A66">
        <w:rPr>
          <w:rFonts w:ascii="Times New Roman" w:hAnsi="Times New Roman" w:cs="Times New Roman"/>
          <w:sz w:val="24"/>
          <w:szCs w:val="24"/>
        </w:rPr>
        <w:t>1900</w:t>
      </w:r>
      <w:r w:rsidRPr="001F527D">
        <w:rPr>
          <w:rFonts w:ascii="Times New Roman" w:hAnsi="Times New Roman" w:cs="Times New Roman"/>
          <w:sz w:val="24"/>
          <w:szCs w:val="24"/>
        </w:rPr>
        <w:br/>
      </w:r>
      <w:r w:rsidRPr="001F527D">
        <w:rPr>
          <w:rStyle w:val="Forte"/>
          <w:rFonts w:ascii="Times New Roman" w:hAnsi="Times New Roman" w:cs="Times New Roman"/>
          <w:sz w:val="24"/>
          <w:szCs w:val="24"/>
        </w:rPr>
        <w:t>E-mail de Contato:</w:t>
      </w:r>
      <w:r w:rsidR="006D107E"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6D107E" w:rsidRPr="004B1E10">
          <w:rPr>
            <w:rStyle w:val="Hyperlink"/>
            <w:rFonts w:ascii="Times New Roman" w:hAnsi="Times New Roman" w:cs="Times New Roman"/>
            <w:sz w:val="24"/>
            <w:szCs w:val="24"/>
          </w:rPr>
          <w:t>malhariasantaines@gmail.com</w:t>
        </w:r>
      </w:hyperlink>
      <w:r w:rsidR="006D107E">
        <w:rPr>
          <w:rStyle w:val="Forte"/>
          <w:rFonts w:ascii="Times New Roman" w:hAnsi="Times New Roman" w:cs="Times New Roman"/>
          <w:sz w:val="24"/>
          <w:szCs w:val="24"/>
        </w:rPr>
        <w:t xml:space="preserve"> – </w:t>
      </w:r>
      <w:hyperlink r:id="rId9" w:history="1">
        <w:r w:rsidR="006D107E" w:rsidRPr="004B1E10">
          <w:rPr>
            <w:rStyle w:val="Hyperlink"/>
            <w:rFonts w:ascii="Times New Roman" w:hAnsi="Times New Roman" w:cs="Times New Roman"/>
            <w:sz w:val="24"/>
            <w:szCs w:val="24"/>
          </w:rPr>
          <w:t>t.rosiconfeccoes@gmail.com</w:t>
        </w:r>
      </w:hyperlink>
      <w:r w:rsidR="006D107E"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</w:p>
    <w:p w14:paraId="0B704CA5" w14:textId="77777777" w:rsidR="00E126B7" w:rsidRDefault="00E126B7" w:rsidP="00E126B7">
      <w:pPr>
        <w:spacing w:before="9"/>
      </w:pPr>
    </w:p>
    <w:p w14:paraId="5BD349F3" w14:textId="77777777" w:rsidR="004E2DC0" w:rsidRDefault="00A14A41" w:rsidP="004E2DC0">
      <w:r>
        <w:pict w14:anchorId="3215D426">
          <v:rect id="_x0000_i1030" style="width:0;height:1.5pt" o:hralign="center" o:hrstd="t" o:hr="t" fillcolor="#a0a0a0" stroked="f"/>
        </w:pict>
      </w:r>
    </w:p>
    <w:p w14:paraId="53C8E1B1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Preço Total</w:t>
      </w:r>
    </w:p>
    <w:p w14:paraId="5C872B26" w14:textId="7323AD14" w:rsidR="004E2DC0" w:rsidRDefault="004E2DC0" w:rsidP="004E2DC0">
      <w:pPr>
        <w:pStyle w:val="NormalWeb"/>
      </w:pPr>
      <w:r>
        <w:t xml:space="preserve">R$ </w:t>
      </w:r>
      <w:r w:rsidR="00EE6789">
        <w:t>1.848,00</w:t>
      </w:r>
      <w:r>
        <w:t xml:space="preserve"> (</w:t>
      </w:r>
      <w:r w:rsidR="00F1340B" w:rsidRPr="00F1340B">
        <w:rPr>
          <w:b/>
          <w:bCs/>
        </w:rPr>
        <w:t>um mil oitocentos e quarenta e oito reais</w:t>
      </w:r>
      <w:r>
        <w:t>).</w:t>
      </w:r>
    </w:p>
    <w:p w14:paraId="488F4791" w14:textId="77777777" w:rsidR="004E2DC0" w:rsidRDefault="00A14A41" w:rsidP="004E2DC0">
      <w:r>
        <w:pict w14:anchorId="0A787BB7">
          <v:rect id="_x0000_i1031" style="width:0;height:1.5pt" o:hralign="center" o:hrstd="t" o:hr="t" fillcolor="#a0a0a0" stroked="f"/>
        </w:pict>
      </w:r>
    </w:p>
    <w:p w14:paraId="3BB95BB2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Justificativa de Preço (Art. 72, inciso VII)</w:t>
      </w:r>
    </w:p>
    <w:p w14:paraId="50FF8338" w14:textId="77777777" w:rsidR="004E2DC0" w:rsidRDefault="004E2DC0" w:rsidP="004E2DC0">
      <w:pPr>
        <w:pStyle w:val="NormalWeb"/>
      </w:pPr>
      <w:r>
        <w:t>O preço a ser contratado é aquele definido pelo fornecedor.</w:t>
      </w:r>
    </w:p>
    <w:p w14:paraId="7559E716" w14:textId="77777777" w:rsidR="004E2DC0" w:rsidRDefault="00A14A41" w:rsidP="004E2DC0">
      <w:r>
        <w:pict w14:anchorId="4B2EE103">
          <v:rect id="_x0000_i1032" style="width:0;height:1.5pt" o:hralign="center" o:hrstd="t" o:hr="t" fillcolor="#a0a0a0" stroked="f"/>
        </w:pict>
      </w:r>
    </w:p>
    <w:p w14:paraId="15033ED7" w14:textId="77777777" w:rsidR="004E2DC0" w:rsidRDefault="004E2DC0" w:rsidP="00730B15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Razão da Escolha do Contratado (Art. 72, inciso VI)</w:t>
      </w:r>
    </w:p>
    <w:p w14:paraId="764CF572" w14:textId="77777777" w:rsidR="005B49F0" w:rsidRDefault="005B49F0" w:rsidP="005B49F0">
      <w:pPr>
        <w:pStyle w:val="NormalWeb"/>
        <w:rPr>
          <w:b/>
          <w:bCs/>
        </w:rPr>
      </w:pPr>
      <w:r w:rsidRPr="005B49F0">
        <w:rPr>
          <w:b/>
          <w:bCs/>
        </w:rPr>
        <w:t>Após a análise das cotações obtidas junto às empresas Malharia Sant’Inês, Mais Você Personalize e Artesanatos Personalizados, verificou-se que:</w:t>
      </w:r>
    </w:p>
    <w:p w14:paraId="6AA89B47" w14:textId="77777777" w:rsidR="005B49F0" w:rsidRDefault="005B49F0" w:rsidP="005B49F0">
      <w:pPr>
        <w:pStyle w:val="NormalWeb"/>
      </w:pPr>
      <w:r w:rsidRPr="005B49F0">
        <w:br/>
        <w:t xml:space="preserve">• A </w:t>
      </w:r>
      <w:r w:rsidRPr="005B49F0">
        <w:rPr>
          <w:b/>
          <w:bCs/>
        </w:rPr>
        <w:t>Malharia Sant’Inês</w:t>
      </w:r>
      <w:r w:rsidRPr="005B49F0">
        <w:t xml:space="preserve"> respondeu à solicitação de forma completa e imediata, encaminhando o </w:t>
      </w:r>
      <w:r w:rsidRPr="005B49F0">
        <w:rPr>
          <w:b/>
          <w:bCs/>
        </w:rPr>
        <w:t>orçamento detalhado</w:t>
      </w:r>
      <w:r w:rsidRPr="005B49F0">
        <w:t xml:space="preserve"> e apresentando proposta no </w:t>
      </w:r>
      <w:r w:rsidRPr="005B49F0">
        <w:rPr>
          <w:b/>
          <w:bCs/>
        </w:rPr>
        <w:t>valor de R$ 42,00 (quarenta e dois reais) por unidade</w:t>
      </w:r>
      <w:r w:rsidRPr="005B49F0">
        <w:t xml:space="preserve">, conforme demonstrado nos </w:t>
      </w:r>
      <w:r w:rsidRPr="005B49F0">
        <w:rPr>
          <w:b/>
          <w:bCs/>
        </w:rPr>
        <w:t>prints das conversas via WhatsApp</w:t>
      </w:r>
      <w:r w:rsidRPr="005B49F0">
        <w:t>;</w:t>
      </w:r>
    </w:p>
    <w:p w14:paraId="514DAEF9" w14:textId="77777777" w:rsidR="005B49F0" w:rsidRDefault="005B49F0" w:rsidP="005B49F0">
      <w:pPr>
        <w:pStyle w:val="NormalWeb"/>
      </w:pPr>
      <w:r w:rsidRPr="005B49F0">
        <w:br/>
        <w:t xml:space="preserve">• A </w:t>
      </w:r>
      <w:r w:rsidRPr="005B49F0">
        <w:rPr>
          <w:b/>
          <w:bCs/>
        </w:rPr>
        <w:t>Malharia Mais Você Personalize</w:t>
      </w:r>
      <w:r w:rsidRPr="005B49F0">
        <w:t xml:space="preserve"> respondeu à solicitação, apresentando proposta no </w:t>
      </w:r>
      <w:r w:rsidRPr="005B49F0">
        <w:rPr>
          <w:b/>
          <w:bCs/>
        </w:rPr>
        <w:t>valor de R$ 49,90 (quarenta e nove reais e noventa centavos) por unidade</w:t>
      </w:r>
      <w:r w:rsidRPr="005B49F0">
        <w:t>;</w:t>
      </w:r>
    </w:p>
    <w:p w14:paraId="6B9B4BA0" w14:textId="6159E907" w:rsidR="005B49F0" w:rsidRPr="005B49F0" w:rsidRDefault="005B49F0" w:rsidP="005B49F0">
      <w:pPr>
        <w:pStyle w:val="NormalWeb"/>
      </w:pPr>
      <w:r w:rsidRPr="005B49F0">
        <w:br/>
        <w:t xml:space="preserve">• A </w:t>
      </w:r>
      <w:r w:rsidRPr="005B49F0">
        <w:rPr>
          <w:b/>
          <w:bCs/>
        </w:rPr>
        <w:t>Malharia Artesanatos Personalizados</w:t>
      </w:r>
      <w:r w:rsidRPr="005B49F0">
        <w:t xml:space="preserve"> informou que sua </w:t>
      </w:r>
      <w:r w:rsidRPr="005B49F0">
        <w:rPr>
          <w:b/>
          <w:bCs/>
        </w:rPr>
        <w:t>máquina de estampar camisetas estava em manutenção</w:t>
      </w:r>
      <w:r w:rsidRPr="005B49F0">
        <w:t xml:space="preserve">, com previsão de retorno das atividades apenas em </w:t>
      </w:r>
      <w:r w:rsidRPr="005B49F0">
        <w:rPr>
          <w:b/>
          <w:bCs/>
        </w:rPr>
        <w:t>dezembro</w:t>
      </w:r>
      <w:r w:rsidRPr="005B49F0">
        <w:t>, não podendo atender ao pedido no momento.</w:t>
      </w:r>
    </w:p>
    <w:p w14:paraId="58DFAF38" w14:textId="0B7B5666" w:rsidR="00D7788A" w:rsidRPr="002B3615" w:rsidRDefault="005B49F0" w:rsidP="002B361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B49F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lastRenderedPageBreak/>
        <w:t>Diante desses fatos</w:t>
      </w:r>
      <w:r w:rsidRPr="005B49F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a </w:t>
      </w:r>
      <w:r w:rsidRPr="005B49F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contratação será realizada junto à empresa Malharia Sant’Inês</w:t>
      </w:r>
      <w:r w:rsidRPr="005B49F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por ser a empresa que </w:t>
      </w:r>
      <w:r w:rsidRPr="005B49F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atendeu integralmente às especificações solicitadas</w:t>
      </w:r>
      <w:r w:rsidRPr="005B49F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apresentou </w:t>
      </w:r>
      <w:r w:rsidRPr="005B49F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condições adequadas de fornecimento</w:t>
      </w:r>
      <w:r w:rsidRPr="005B49F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</w:t>
      </w:r>
      <w:r w:rsidRPr="005B49F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valor unitário mais vantajoso</w:t>
      </w:r>
      <w:r w:rsidRPr="005B49F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garantindo </w:t>
      </w:r>
      <w:r w:rsidRPr="005B49F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eficiência, economicidade e agilidade</w:t>
      </w:r>
      <w:r w:rsidRPr="005B49F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no atendimento da demanda, em conformidade com os </w:t>
      </w:r>
      <w:r w:rsidRPr="005B49F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arts. 72, 74 e 75 da Lei Federal nº 14.133/2021</w:t>
      </w:r>
      <w:r w:rsidRPr="005B49F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DA0DECA" w14:textId="77777777" w:rsidR="004E2DC0" w:rsidRDefault="00A14A41" w:rsidP="004E2DC0">
      <w:r>
        <w:pict w14:anchorId="607B1F82">
          <v:rect id="_x0000_i1033" style="width:0;height:1.5pt" o:hralign="center" o:hrstd="t" o:hr="t" fillcolor="#a0a0a0" stroked="f"/>
        </w:pict>
      </w:r>
    </w:p>
    <w:p w14:paraId="0F8FC8D2" w14:textId="77777777" w:rsidR="004E2DC0" w:rsidRDefault="004E2DC0" w:rsidP="00354889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Atos por Meios Digitais (Art. 12, VI, da Lei nº 14.133/2021)</w:t>
      </w:r>
    </w:p>
    <w:p w14:paraId="1A17E72D" w14:textId="77777777" w:rsidR="004E2DC0" w:rsidRDefault="004E2DC0" w:rsidP="004E2DC0">
      <w:pPr>
        <w:pStyle w:val="NormalWeb"/>
      </w:pPr>
      <w:r>
        <w:t>Os atos do processo de contratação direta ficam dispensados de execução exclusiva em meio digital, tendo em vista que a Câmara Municipal não dispõe de sistema eletrônico de gestão de compras.</w:t>
      </w:r>
      <w:r>
        <w:br/>
        <w:t xml:space="preserve">Todos os documentos físicos serão devidamente </w:t>
      </w:r>
      <w:r>
        <w:rPr>
          <w:rStyle w:val="Forte"/>
        </w:rPr>
        <w:t>digitalizados e arquivados</w:t>
      </w:r>
      <w:r>
        <w:t>.</w:t>
      </w:r>
    </w:p>
    <w:p w14:paraId="220C5662" w14:textId="77777777" w:rsidR="004E2DC0" w:rsidRDefault="00A14A41" w:rsidP="004E2DC0">
      <w:r>
        <w:pict w14:anchorId="6E749BE2">
          <v:rect id="_x0000_i1034" style="width:0;height:1.5pt" o:hralign="center" o:hrstd="t" o:hr="t" fillcolor="#a0a0a0" stroked="f"/>
        </w:pict>
      </w:r>
    </w:p>
    <w:p w14:paraId="4E5AA772" w14:textId="77777777" w:rsidR="004E2DC0" w:rsidRDefault="004E2DC0" w:rsidP="00354889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Estudo Técnico Preliminar e Análise de Riscos (Art. 72, I, da Lei nº 14.133/2021)</w:t>
      </w:r>
    </w:p>
    <w:p w14:paraId="06D6A2F3" w14:textId="77777777" w:rsidR="004E2DC0" w:rsidRDefault="004E2DC0" w:rsidP="004E2DC0">
      <w:pPr>
        <w:pStyle w:val="NormalWeb"/>
      </w:pPr>
      <w:r>
        <w:t xml:space="preserve">Em observância aos princípios da </w:t>
      </w:r>
      <w:r>
        <w:rPr>
          <w:rStyle w:val="Forte"/>
        </w:rPr>
        <w:t>eficiência, razoabilidade, celeridade e economicidade</w:t>
      </w:r>
      <w:r>
        <w:t xml:space="preserve">, ficam dispensados o estudo técnico preliminar e a análise de riscos, em razão do </w:t>
      </w:r>
      <w:r>
        <w:rPr>
          <w:rStyle w:val="Forte"/>
        </w:rPr>
        <w:t>baixo valor e da baixa complexidade</w:t>
      </w:r>
      <w:r>
        <w:t xml:space="preserve"> da contratação.</w:t>
      </w:r>
      <w:r>
        <w:br/>
        <w:t>A elaboração desses documentos acarretaria morosidade e despesas desproporcionais ao objeto, contrariando os princípios citados.</w:t>
      </w:r>
    </w:p>
    <w:p w14:paraId="7335F248" w14:textId="77777777" w:rsidR="004E2DC0" w:rsidRDefault="00A14A41" w:rsidP="004E2DC0">
      <w:r>
        <w:pict w14:anchorId="0A8D2F41">
          <v:rect id="_x0000_i1035" style="width:0;height:1.5pt" o:hralign="center" o:hrstd="t" o:hr="t" fillcolor="#a0a0a0" stroked="f"/>
        </w:pict>
      </w:r>
    </w:p>
    <w:p w14:paraId="779CA239" w14:textId="77777777" w:rsidR="004E2DC0" w:rsidRDefault="004E2DC0" w:rsidP="00354889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Pagamento (Art. 75, §4º, da Lei nº 14.133/2021)</w:t>
      </w:r>
    </w:p>
    <w:p w14:paraId="4F085E77" w14:textId="77777777" w:rsidR="004E2DC0" w:rsidRDefault="004E2DC0" w:rsidP="004E2DC0">
      <w:pPr>
        <w:pStyle w:val="NormalWeb"/>
      </w:pPr>
      <w:r>
        <w:t xml:space="preserve">O pagamento será realizado por </w:t>
      </w:r>
      <w:r>
        <w:rPr>
          <w:rStyle w:val="Forte"/>
        </w:rPr>
        <w:t>transferência bancária ou boleto bancário</w:t>
      </w:r>
      <w:r>
        <w:t xml:space="preserve">, após conferência do material e emissão da </w:t>
      </w:r>
      <w:r>
        <w:rPr>
          <w:rStyle w:val="Forte"/>
        </w:rPr>
        <w:t>Nota Fiscal Eletrônica</w:t>
      </w:r>
      <w:r>
        <w:t>.</w:t>
      </w:r>
      <w:r>
        <w:br/>
        <w:t>A Câmara Municipal não possui cartão de pagamento.</w:t>
      </w:r>
    </w:p>
    <w:p w14:paraId="0F1CDB84" w14:textId="77777777" w:rsidR="004E2DC0" w:rsidRDefault="00A14A41" w:rsidP="004E2DC0">
      <w:r>
        <w:pict w14:anchorId="655A97B8">
          <v:rect id="_x0000_i1036" style="width:0;height:1.5pt" o:hralign="center" o:hrstd="t" o:hr="t" fillcolor="#a0a0a0" stroked="f"/>
        </w:pict>
      </w:r>
    </w:p>
    <w:p w14:paraId="611E1A16" w14:textId="77777777" w:rsidR="004E2DC0" w:rsidRDefault="004E2DC0" w:rsidP="00354889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Sistema de Registro de Preços (Art. 40, II, da Lei nº 14.133/2021)</w:t>
      </w:r>
    </w:p>
    <w:p w14:paraId="12E4ABC4" w14:textId="551A7C90" w:rsidR="006D7F2C" w:rsidRDefault="004E2DC0" w:rsidP="004E2DC0">
      <w:pPr>
        <w:pStyle w:val="NormalWeb"/>
      </w:pPr>
      <w:r>
        <w:t>A Câmara Municipal não dispõe, até o presente momento, de acesso a sistemas de registro de preços, motivo pelo qual está impossibilitada de utilizar essa modalidade.</w:t>
      </w:r>
    </w:p>
    <w:p w14:paraId="39AC6664" w14:textId="77777777" w:rsidR="004E2DC0" w:rsidRDefault="00A14A41" w:rsidP="004E2DC0">
      <w:r>
        <w:pict w14:anchorId="5F7B5624">
          <v:rect id="_x0000_i1037" style="width:0;height:1.5pt" o:hralign="center" o:hrstd="t" o:hr="t" fillcolor="#a0a0a0" stroked="f"/>
        </w:pict>
      </w:r>
    </w:p>
    <w:p w14:paraId="25E0DA21" w14:textId="77777777" w:rsidR="004E2DC0" w:rsidRDefault="004E2DC0" w:rsidP="00354889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Publicação (Art. 75, §3º, da Lei nº 14.133/2021)</w:t>
      </w:r>
    </w:p>
    <w:p w14:paraId="3E1CE89F" w14:textId="77777777" w:rsidR="004E2DC0" w:rsidRDefault="004E2DC0" w:rsidP="004E2DC0">
      <w:pPr>
        <w:pStyle w:val="NormalWeb"/>
      </w:pPr>
      <w:r>
        <w:t xml:space="preserve">Determino a </w:t>
      </w:r>
      <w:r>
        <w:rPr>
          <w:rStyle w:val="Forte"/>
        </w:rPr>
        <w:t>publicação</w:t>
      </w:r>
      <w:r>
        <w:t xml:space="preserve"> da presente autorização no site da Câmara Municipal e/ou no Diário Oficial do Município de Albertina/MG, para obtenção de propostas adicionais de eventuais interessados, com o objetivo de selecionar a proposta mais vantajosa.</w:t>
      </w:r>
    </w:p>
    <w:p w14:paraId="76150449" w14:textId="77777777" w:rsidR="004E2DC0" w:rsidRDefault="004E2DC0" w:rsidP="004E2DC0">
      <w:pPr>
        <w:pStyle w:val="NormalWeb"/>
      </w:pPr>
      <w:r>
        <w:t xml:space="preserve">Os interessados deverão encaminhar suas propostas no prazo de </w:t>
      </w:r>
      <w:r>
        <w:rPr>
          <w:rStyle w:val="Forte"/>
        </w:rPr>
        <w:t>3 (três) dias úteis</w:t>
      </w:r>
      <w:r>
        <w:t xml:space="preserve">, a partir da data da publicação, para o e-mail </w:t>
      </w:r>
      <w:r>
        <w:rPr>
          <w:rStyle w:val="Forte"/>
        </w:rPr>
        <w:t>compras@albertina.cam.mg.gov.br</w:t>
      </w:r>
      <w:r>
        <w:t>, contendo:</w:t>
      </w:r>
    </w:p>
    <w:p w14:paraId="1F524D46" w14:textId="77777777" w:rsidR="004E2DC0" w:rsidRDefault="004E2DC0" w:rsidP="004E2DC0">
      <w:pPr>
        <w:pStyle w:val="NormalWeb"/>
        <w:numPr>
          <w:ilvl w:val="0"/>
          <w:numId w:val="5"/>
        </w:numPr>
      </w:pPr>
      <w:r>
        <w:lastRenderedPageBreak/>
        <w:t>Número desta Autorização de Compra;</w:t>
      </w:r>
    </w:p>
    <w:p w14:paraId="336B2782" w14:textId="77777777" w:rsidR="004E2DC0" w:rsidRDefault="004E2DC0" w:rsidP="004E2DC0">
      <w:pPr>
        <w:pStyle w:val="NormalWeb"/>
        <w:numPr>
          <w:ilvl w:val="0"/>
          <w:numId w:val="5"/>
        </w:numPr>
      </w:pPr>
      <w:r>
        <w:t>Identificação completa do fornecedor (CNPJ/CPF, razão social/nome, endereço, telefone e e-mail);</w:t>
      </w:r>
    </w:p>
    <w:p w14:paraId="30D77F18" w14:textId="77777777" w:rsidR="004E2DC0" w:rsidRDefault="004E2DC0" w:rsidP="004E2DC0">
      <w:pPr>
        <w:pStyle w:val="NormalWeb"/>
        <w:numPr>
          <w:ilvl w:val="0"/>
          <w:numId w:val="5"/>
        </w:numPr>
      </w:pPr>
      <w:r>
        <w:t>Valor total da proposta.</w:t>
      </w:r>
    </w:p>
    <w:p w14:paraId="56337F87" w14:textId="77777777" w:rsidR="004E2DC0" w:rsidRDefault="00A14A41" w:rsidP="004E2DC0">
      <w:r>
        <w:pict w14:anchorId="19A49D4A">
          <v:rect id="_x0000_i1038" style="width:0;height:1.5pt" o:hralign="center" o:hrstd="t" o:hr="t" fillcolor="#a0a0a0" stroked="f"/>
        </w:pict>
      </w:r>
    </w:p>
    <w:p w14:paraId="10B046A5" w14:textId="77777777" w:rsidR="004E2DC0" w:rsidRDefault="004E2DC0" w:rsidP="00354889">
      <w:pPr>
        <w:pStyle w:val="Ttulo3"/>
        <w:numPr>
          <w:ilvl w:val="0"/>
          <w:numId w:val="6"/>
        </w:numPr>
      </w:pPr>
      <w:r>
        <w:rPr>
          <w:rStyle w:val="Forte"/>
          <w:b/>
          <w:bCs w:val="0"/>
        </w:rPr>
        <w:t>Conclusão</w:t>
      </w:r>
    </w:p>
    <w:p w14:paraId="4A71680C" w14:textId="0D416CBA" w:rsidR="009E3E28" w:rsidRDefault="004E2DC0" w:rsidP="004E2DC0">
      <w:pPr>
        <w:pStyle w:val="NormalWeb"/>
      </w:pPr>
      <w:r>
        <w:t xml:space="preserve">Fica </w:t>
      </w:r>
      <w:r>
        <w:rPr>
          <w:rStyle w:val="Forte"/>
        </w:rPr>
        <w:t>autorizada a aquisição</w:t>
      </w:r>
      <w:r>
        <w:t xml:space="preserve"> nas condições estabelecidas neste documento, no parecer jurídico e na legislação aplicável.</w:t>
      </w:r>
      <w:r>
        <w:br/>
        <w:t xml:space="preserve">Esta autorização integra o </w:t>
      </w:r>
      <w:r>
        <w:rPr>
          <w:rStyle w:val="Forte"/>
        </w:rPr>
        <w:t>Processo de Dispensa de Licitação nº 02</w:t>
      </w:r>
      <w:r w:rsidR="006326BF">
        <w:rPr>
          <w:rStyle w:val="Forte"/>
        </w:rPr>
        <w:t>8</w:t>
      </w:r>
      <w:r>
        <w:rPr>
          <w:rStyle w:val="Forte"/>
        </w:rPr>
        <w:t>/2025</w:t>
      </w:r>
      <w:r>
        <w:t>.</w:t>
      </w:r>
    </w:p>
    <w:p w14:paraId="56278880" w14:textId="450CFDD1" w:rsidR="00E93C3A" w:rsidRPr="00CF5806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A14A41">
        <w:rPr>
          <w:rFonts w:ascii="Times New Roman" w:eastAsia="Times New Roman" w:hAnsi="Times New Roman" w:cs="Times New Roman"/>
          <w:b/>
          <w:bCs/>
          <w:sz w:val="24"/>
          <w:szCs w:val="24"/>
        </w:rPr>
        <w:t>03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A14A41">
        <w:rPr>
          <w:rFonts w:ascii="Times New Roman" w:eastAsia="Times New Roman" w:hAnsi="Times New Roman" w:cs="Times New Roman"/>
          <w:b/>
          <w:bCs/>
          <w:sz w:val="24"/>
          <w:szCs w:val="24"/>
        </w:rPr>
        <w:t>novembro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2025.</w:t>
      </w:r>
    </w:p>
    <w:p w14:paraId="45AC6F71" w14:textId="77777777" w:rsidR="00E93C3A" w:rsidRPr="00CF5806" w:rsidRDefault="00A14A41" w:rsidP="00E93C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36A756B">
          <v:rect id="_x0000_i1039" style="width:0;height:1.5pt" o:hralign="center" o:hrstd="t" o:hr="t" fillcolor="#a0a0a0" stroked="f"/>
        </w:pict>
      </w:r>
    </w:p>
    <w:p w14:paraId="033C0CD5" w14:textId="77777777" w:rsidR="00E93C3A" w:rsidRPr="00CF5806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Odair José Furlaneto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55A9FA0A" w14:textId="77777777" w:rsidR="009E3E28" w:rsidRDefault="009E3E28" w:rsidP="00E93C3A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9E3E28" w:rsidSect="004E2DC0">
      <w:headerReference w:type="default" r:id="rId10"/>
      <w:pgSz w:w="11920" w:h="16840"/>
      <w:pgMar w:top="1600" w:right="1200" w:bottom="280" w:left="13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921D0" w14:textId="77777777" w:rsidR="00A30605" w:rsidRDefault="00A30605" w:rsidP="004E2DC0">
      <w:r>
        <w:separator/>
      </w:r>
    </w:p>
  </w:endnote>
  <w:endnote w:type="continuationSeparator" w:id="0">
    <w:p w14:paraId="62BD7863" w14:textId="77777777" w:rsidR="00A30605" w:rsidRDefault="00A30605" w:rsidP="004E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D3639" w14:textId="77777777" w:rsidR="00A30605" w:rsidRDefault="00A30605" w:rsidP="004E2DC0">
      <w:r>
        <w:separator/>
      </w:r>
    </w:p>
  </w:footnote>
  <w:footnote w:type="continuationSeparator" w:id="0">
    <w:p w14:paraId="3B2A5F1B" w14:textId="77777777" w:rsidR="00A30605" w:rsidRDefault="00A30605" w:rsidP="004E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4131" w14:textId="257EE3B2" w:rsidR="004E2DC0" w:rsidRDefault="004E2DC0">
    <w:pPr>
      <w:pStyle w:val="Cabealho"/>
    </w:pPr>
    <w:r>
      <w:rPr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0FF1F21E" wp14:editId="696EFD7B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A2247" w14:textId="3CDF1A23" w:rsidR="004E2DC0" w:rsidRDefault="004E2DC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25876BA8"/>
    <w:multiLevelType w:val="multilevel"/>
    <w:tmpl w:val="9F9E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B2285"/>
    <w:multiLevelType w:val="hybridMultilevel"/>
    <w:tmpl w:val="AEC8A3A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432946"/>
    <w:multiLevelType w:val="multilevel"/>
    <w:tmpl w:val="516E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B36A57"/>
    <w:multiLevelType w:val="multilevel"/>
    <w:tmpl w:val="A94E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015A2"/>
    <w:rsid w:val="00011A19"/>
    <w:rsid w:val="000179E5"/>
    <w:rsid w:val="0002128C"/>
    <w:rsid w:val="00022B79"/>
    <w:rsid w:val="00024B1A"/>
    <w:rsid w:val="0002567F"/>
    <w:rsid w:val="00034D1D"/>
    <w:rsid w:val="00051A93"/>
    <w:rsid w:val="000625B7"/>
    <w:rsid w:val="0006539D"/>
    <w:rsid w:val="00081C94"/>
    <w:rsid w:val="00087DFF"/>
    <w:rsid w:val="000913C7"/>
    <w:rsid w:val="000948BF"/>
    <w:rsid w:val="000A569D"/>
    <w:rsid w:val="000F29DB"/>
    <w:rsid w:val="001035B3"/>
    <w:rsid w:val="00110350"/>
    <w:rsid w:val="0012037C"/>
    <w:rsid w:val="00140198"/>
    <w:rsid w:val="00145B03"/>
    <w:rsid w:val="0015283D"/>
    <w:rsid w:val="0016393D"/>
    <w:rsid w:val="00166F3B"/>
    <w:rsid w:val="00170511"/>
    <w:rsid w:val="00186682"/>
    <w:rsid w:val="001A7EA1"/>
    <w:rsid w:val="001B0BB2"/>
    <w:rsid w:val="001C4D69"/>
    <w:rsid w:val="001C7760"/>
    <w:rsid w:val="001E09C2"/>
    <w:rsid w:val="001E7257"/>
    <w:rsid w:val="001F527D"/>
    <w:rsid w:val="00202CB7"/>
    <w:rsid w:val="00204DEF"/>
    <w:rsid w:val="00212B8D"/>
    <w:rsid w:val="00226986"/>
    <w:rsid w:val="00234711"/>
    <w:rsid w:val="00247449"/>
    <w:rsid w:val="00254FE1"/>
    <w:rsid w:val="00260843"/>
    <w:rsid w:val="00292660"/>
    <w:rsid w:val="002A1C18"/>
    <w:rsid w:val="002B3615"/>
    <w:rsid w:val="002B5986"/>
    <w:rsid w:val="002C5F16"/>
    <w:rsid w:val="003014C0"/>
    <w:rsid w:val="00307EB2"/>
    <w:rsid w:val="00313824"/>
    <w:rsid w:val="00330E57"/>
    <w:rsid w:val="00354889"/>
    <w:rsid w:val="003A47A0"/>
    <w:rsid w:val="003A66B0"/>
    <w:rsid w:val="003A6AA9"/>
    <w:rsid w:val="003E236B"/>
    <w:rsid w:val="003E500D"/>
    <w:rsid w:val="003F0ADD"/>
    <w:rsid w:val="004011E4"/>
    <w:rsid w:val="004145D9"/>
    <w:rsid w:val="0043033A"/>
    <w:rsid w:val="00432A4B"/>
    <w:rsid w:val="004538E9"/>
    <w:rsid w:val="00453AD2"/>
    <w:rsid w:val="0047563B"/>
    <w:rsid w:val="00494AB5"/>
    <w:rsid w:val="00496910"/>
    <w:rsid w:val="004B21C7"/>
    <w:rsid w:val="004B688C"/>
    <w:rsid w:val="004E2DC0"/>
    <w:rsid w:val="004E7FF1"/>
    <w:rsid w:val="00512FD9"/>
    <w:rsid w:val="00521753"/>
    <w:rsid w:val="005247CC"/>
    <w:rsid w:val="005372E9"/>
    <w:rsid w:val="00591512"/>
    <w:rsid w:val="005B097E"/>
    <w:rsid w:val="005B1596"/>
    <w:rsid w:val="005B49F0"/>
    <w:rsid w:val="005C19D1"/>
    <w:rsid w:val="005E0E4B"/>
    <w:rsid w:val="005E525E"/>
    <w:rsid w:val="006214B3"/>
    <w:rsid w:val="00621EB7"/>
    <w:rsid w:val="006326BF"/>
    <w:rsid w:val="00680FE5"/>
    <w:rsid w:val="006A475C"/>
    <w:rsid w:val="006B3A66"/>
    <w:rsid w:val="006B56D1"/>
    <w:rsid w:val="006D107E"/>
    <w:rsid w:val="006D232B"/>
    <w:rsid w:val="006D5B7E"/>
    <w:rsid w:val="006D7F2C"/>
    <w:rsid w:val="006E2B66"/>
    <w:rsid w:val="00706202"/>
    <w:rsid w:val="007270C7"/>
    <w:rsid w:val="00730B15"/>
    <w:rsid w:val="00735E59"/>
    <w:rsid w:val="00744803"/>
    <w:rsid w:val="00746D83"/>
    <w:rsid w:val="00791C1F"/>
    <w:rsid w:val="007C5781"/>
    <w:rsid w:val="007E07FB"/>
    <w:rsid w:val="007F2625"/>
    <w:rsid w:val="00803AE3"/>
    <w:rsid w:val="00804211"/>
    <w:rsid w:val="0081545B"/>
    <w:rsid w:val="00823CD2"/>
    <w:rsid w:val="00870209"/>
    <w:rsid w:val="00877182"/>
    <w:rsid w:val="00891C1B"/>
    <w:rsid w:val="008A3FD3"/>
    <w:rsid w:val="008C7D1A"/>
    <w:rsid w:val="008D153F"/>
    <w:rsid w:val="008E702B"/>
    <w:rsid w:val="008F0108"/>
    <w:rsid w:val="008F0297"/>
    <w:rsid w:val="00922C14"/>
    <w:rsid w:val="0092648D"/>
    <w:rsid w:val="00927E2F"/>
    <w:rsid w:val="009314EB"/>
    <w:rsid w:val="0096102A"/>
    <w:rsid w:val="00961AF4"/>
    <w:rsid w:val="009668BA"/>
    <w:rsid w:val="009838B1"/>
    <w:rsid w:val="00984F5D"/>
    <w:rsid w:val="009A38A5"/>
    <w:rsid w:val="009D158D"/>
    <w:rsid w:val="009D7325"/>
    <w:rsid w:val="009D76A2"/>
    <w:rsid w:val="009E3E28"/>
    <w:rsid w:val="00A14A41"/>
    <w:rsid w:val="00A30605"/>
    <w:rsid w:val="00A740F8"/>
    <w:rsid w:val="00AA0AEA"/>
    <w:rsid w:val="00AA0DB2"/>
    <w:rsid w:val="00AD29D7"/>
    <w:rsid w:val="00AD59FB"/>
    <w:rsid w:val="00B1707D"/>
    <w:rsid w:val="00B23B10"/>
    <w:rsid w:val="00B25271"/>
    <w:rsid w:val="00B27228"/>
    <w:rsid w:val="00B54D61"/>
    <w:rsid w:val="00B64840"/>
    <w:rsid w:val="00B74784"/>
    <w:rsid w:val="00B8376B"/>
    <w:rsid w:val="00B84780"/>
    <w:rsid w:val="00B95CC7"/>
    <w:rsid w:val="00BA087B"/>
    <w:rsid w:val="00BB038A"/>
    <w:rsid w:val="00BB58E3"/>
    <w:rsid w:val="00BB596D"/>
    <w:rsid w:val="00BC6F5C"/>
    <w:rsid w:val="00BD54CB"/>
    <w:rsid w:val="00BF6267"/>
    <w:rsid w:val="00C02BE2"/>
    <w:rsid w:val="00C077B8"/>
    <w:rsid w:val="00C54AB9"/>
    <w:rsid w:val="00C65070"/>
    <w:rsid w:val="00C66DDD"/>
    <w:rsid w:val="00C83D81"/>
    <w:rsid w:val="00CA62A3"/>
    <w:rsid w:val="00CD5966"/>
    <w:rsid w:val="00CE5FB8"/>
    <w:rsid w:val="00CF46B9"/>
    <w:rsid w:val="00D22A7D"/>
    <w:rsid w:val="00D31F28"/>
    <w:rsid w:val="00D4051A"/>
    <w:rsid w:val="00D5430D"/>
    <w:rsid w:val="00D76F48"/>
    <w:rsid w:val="00D771EC"/>
    <w:rsid w:val="00D7788A"/>
    <w:rsid w:val="00D8145C"/>
    <w:rsid w:val="00D97DF3"/>
    <w:rsid w:val="00DB0D37"/>
    <w:rsid w:val="00DB5A3E"/>
    <w:rsid w:val="00DB7D55"/>
    <w:rsid w:val="00E126B7"/>
    <w:rsid w:val="00E15AF5"/>
    <w:rsid w:val="00E93C3A"/>
    <w:rsid w:val="00EC78B9"/>
    <w:rsid w:val="00EE2AC7"/>
    <w:rsid w:val="00EE6789"/>
    <w:rsid w:val="00F061F7"/>
    <w:rsid w:val="00F0650F"/>
    <w:rsid w:val="00F12AF8"/>
    <w:rsid w:val="00F1340B"/>
    <w:rsid w:val="00F176F7"/>
    <w:rsid w:val="00F44D66"/>
    <w:rsid w:val="00F50F8D"/>
    <w:rsid w:val="00F70DA6"/>
    <w:rsid w:val="00F87D70"/>
    <w:rsid w:val="00F9481F"/>
    <w:rsid w:val="00FA2102"/>
    <w:rsid w:val="00FC6AC4"/>
    <w:rsid w:val="00FD2E61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B8376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E2D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2DC0"/>
  </w:style>
  <w:style w:type="character" w:styleId="MenoPendente">
    <w:name w:val="Unresolved Mention"/>
    <w:basedOn w:val="Fontepargpadro"/>
    <w:uiPriority w:val="99"/>
    <w:semiHidden/>
    <w:unhideWhenUsed/>
    <w:rsid w:val="00E126B7"/>
    <w:rPr>
      <w:color w:val="605E5C"/>
      <w:shd w:val="clear" w:color="auto" w:fill="E1DFDD"/>
    </w:rPr>
  </w:style>
  <w:style w:type="character" w:customStyle="1" w:styleId="whitespace-normal">
    <w:name w:val="whitespace-normal"/>
    <w:basedOn w:val="Fontepargpadro"/>
    <w:rsid w:val="0030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hariasantaine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.rosiconfeccoe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851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204</cp:revision>
  <cp:lastPrinted>2025-09-01T13:01:00Z</cp:lastPrinted>
  <dcterms:created xsi:type="dcterms:W3CDTF">2024-03-25T21:59:00Z</dcterms:created>
  <dcterms:modified xsi:type="dcterms:W3CDTF">2025-11-06T14:30:00Z</dcterms:modified>
</cp:coreProperties>
</file>